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№1</w:t>
      </w:r>
    </w:p>
    <w:p w:rsidR="00000000" w:rsidDel="00000000" w:rsidP="00000000" w:rsidRDefault="00000000" w:rsidRPr="00000000" w14:paraId="00000002">
      <w:pPr>
        <w:pStyle w:val="Heading3"/>
        <w:spacing w:after="0" w:before="0" w:lineRule="auto"/>
        <w:ind w:firstLine="709"/>
        <w:jc w:val="right"/>
        <w:rPr>
          <w:b w:val="0"/>
          <w:color w:val="00000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до Договору </w:t>
      </w:r>
      <w:r w:rsidDel="00000000" w:rsidR="00000000" w:rsidRPr="00000000">
        <w:rPr>
          <w:b w:val="0"/>
          <w:color w:val="000000"/>
          <w:sz w:val="16"/>
          <w:szCs w:val="16"/>
          <w:rtl w:val="0"/>
        </w:rPr>
        <w:t xml:space="preserve">про використання системи </w:t>
      </w:r>
    </w:p>
    <w:p w:rsidR="00000000" w:rsidDel="00000000" w:rsidP="00000000" w:rsidRDefault="00000000" w:rsidRPr="00000000" w14:paraId="00000003">
      <w:pPr>
        <w:pStyle w:val="Heading3"/>
        <w:spacing w:after="0" w:before="0" w:lineRule="auto"/>
        <w:ind w:firstLine="709"/>
        <w:jc w:val="right"/>
        <w:rPr>
          <w:b w:val="0"/>
          <w:color w:val="000000"/>
          <w:sz w:val="16"/>
          <w:szCs w:val="16"/>
        </w:rPr>
      </w:pPr>
      <w:r w:rsidDel="00000000" w:rsidR="00000000" w:rsidRPr="00000000">
        <w:rPr>
          <w:b w:val="0"/>
          <w:color w:val="000000"/>
          <w:sz w:val="16"/>
          <w:szCs w:val="16"/>
          <w:rtl w:val="0"/>
        </w:rPr>
        <w:t xml:space="preserve">електронного документообігу </w:t>
      </w:r>
    </w:p>
    <w:p w:rsidR="00000000" w:rsidDel="00000000" w:rsidP="00000000" w:rsidRDefault="00000000" w:rsidRPr="00000000" w14:paraId="00000004">
      <w:pPr>
        <w:pStyle w:val="Heading3"/>
        <w:spacing w:after="0" w:before="0" w:lineRule="auto"/>
        <w:ind w:firstLine="709"/>
        <w:jc w:val="right"/>
        <w:rPr>
          <w:b w:val="0"/>
          <w:color w:val="000000"/>
          <w:sz w:val="16"/>
          <w:szCs w:val="16"/>
        </w:rPr>
      </w:pPr>
      <w:r w:rsidDel="00000000" w:rsidR="00000000" w:rsidRPr="00000000">
        <w:rPr>
          <w:b w:val="0"/>
          <w:color w:val="000000"/>
          <w:sz w:val="16"/>
          <w:szCs w:val="16"/>
          <w:rtl w:val="0"/>
        </w:rPr>
        <w:t xml:space="preserve">«104 Бізнес онлайн»</w:t>
      </w:r>
    </w:p>
    <w:p w:rsidR="00000000" w:rsidDel="00000000" w:rsidP="00000000" w:rsidRDefault="00000000" w:rsidRPr="00000000" w14:paraId="00000005">
      <w:pPr>
        <w:pStyle w:val="Heading3"/>
        <w:spacing w:after="0" w:before="0" w:lineRule="auto"/>
        <w:ind w:firstLine="709"/>
        <w:jc w:val="right"/>
        <w:rPr>
          <w:b w:val="0"/>
          <w:color w:val="000000"/>
          <w:sz w:val="16"/>
          <w:szCs w:val="16"/>
        </w:rPr>
      </w:pPr>
      <w:r w:rsidDel="00000000" w:rsidR="00000000" w:rsidRPr="00000000">
        <w:rPr>
          <w:b w:val="0"/>
          <w:color w:val="000000"/>
          <w:sz w:val="16"/>
          <w:szCs w:val="16"/>
          <w:rtl w:val="0"/>
        </w:rPr>
        <w:t xml:space="preserve"> при укладенні, виконанні, зміні, </w:t>
      </w:r>
    </w:p>
    <w:p w:rsidR="00000000" w:rsidDel="00000000" w:rsidP="00000000" w:rsidRDefault="00000000" w:rsidRPr="00000000" w14:paraId="00000006">
      <w:pPr>
        <w:pStyle w:val="Heading3"/>
        <w:spacing w:after="0" w:before="0" w:lineRule="auto"/>
        <w:ind w:firstLine="709"/>
        <w:jc w:val="right"/>
        <w:rPr>
          <w:b w:val="0"/>
          <w:color w:val="000000"/>
          <w:sz w:val="16"/>
          <w:szCs w:val="16"/>
        </w:rPr>
      </w:pPr>
      <w:r w:rsidDel="00000000" w:rsidR="00000000" w:rsidRPr="00000000">
        <w:rPr>
          <w:b w:val="0"/>
          <w:color w:val="000000"/>
          <w:sz w:val="16"/>
          <w:szCs w:val="16"/>
          <w:rtl w:val="0"/>
        </w:rPr>
        <w:t xml:space="preserve">розірванні договорів із </w:t>
      </w:r>
    </w:p>
    <w:p w:rsidR="00000000" w:rsidDel="00000000" w:rsidP="00000000" w:rsidRDefault="00000000" w:rsidRPr="00000000" w14:paraId="00000007">
      <w:pPr>
        <w:pStyle w:val="Heading3"/>
        <w:spacing w:after="0" w:before="0" w:lineRule="auto"/>
        <w:ind w:firstLine="709"/>
        <w:jc w:val="right"/>
        <w:rPr>
          <w:b w:val="0"/>
          <w:color w:val="000000"/>
          <w:sz w:val="16"/>
          <w:szCs w:val="16"/>
        </w:rPr>
      </w:pPr>
      <w:r w:rsidDel="00000000" w:rsidR="00000000" w:rsidRPr="00000000">
        <w:rPr>
          <w:b w:val="0"/>
          <w:color w:val="000000"/>
          <w:sz w:val="16"/>
          <w:szCs w:val="16"/>
          <w:rtl w:val="0"/>
        </w:rPr>
        <w:t xml:space="preserve">застосуванням кваліфікованого електронного підпису </w:t>
      </w:r>
    </w:p>
    <w:p w:rsidR="00000000" w:rsidDel="00000000" w:rsidP="00000000" w:rsidRDefault="00000000" w:rsidRPr="00000000" w14:paraId="00000008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Кому (Стороні 1):</w:t>
      </w:r>
    </w:p>
    <w:p w:rsidR="00000000" w:rsidDel="00000000" w:rsidP="00000000" w:rsidRDefault="00000000" w:rsidRPr="00000000" w14:paraId="0000000A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(назва  Постачальника)</w:t>
      </w:r>
    </w:p>
    <w:p w:rsidR="00000000" w:rsidDel="00000000" w:rsidP="00000000" w:rsidRDefault="00000000" w:rsidRPr="00000000" w14:paraId="0000000C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Споживач:</w:t>
      </w:r>
    </w:p>
    <w:p w:rsidR="00000000" w:rsidDel="00000000" w:rsidP="00000000" w:rsidRDefault="00000000" w:rsidRPr="00000000" w14:paraId="0000000D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53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(найменування підприємства, установи, організації)</w:t>
      </w:r>
    </w:p>
    <w:p w:rsidR="00000000" w:rsidDel="00000000" w:rsidP="00000000" w:rsidRDefault="00000000" w:rsidRPr="00000000" w14:paraId="0000000F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ЄДРПОУ:</w:t>
      </w:r>
    </w:p>
    <w:p w:rsidR="00000000" w:rsidDel="00000000" w:rsidP="00000000" w:rsidRDefault="00000000" w:rsidRPr="00000000" w14:paraId="00000010">
      <w:pPr>
        <w:spacing w:after="0" w:line="240" w:lineRule="auto"/>
        <w:ind w:left="4536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місцезнаходження:</w:t>
      </w:r>
    </w:p>
    <w:p w:rsidR="00000000" w:rsidDel="00000000" w:rsidP="00000000" w:rsidRDefault="00000000" w:rsidRPr="00000000" w14:paraId="00000012">
      <w:pPr>
        <w:spacing w:after="0" w:line="240" w:lineRule="auto"/>
        <w:ind w:left="453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засоби зв’язку:</w:t>
      </w:r>
    </w:p>
    <w:p w:rsidR="00000000" w:rsidDel="00000000" w:rsidP="00000000" w:rsidRDefault="00000000" w:rsidRPr="00000000" w14:paraId="00000014">
      <w:pPr>
        <w:spacing w:after="0" w:line="240" w:lineRule="auto"/>
        <w:ind w:left="453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5">
      <w:pPr>
        <w:pStyle w:val="Heading3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spacing w:after="0" w:before="0" w:lineRule="auto"/>
        <w:ind w:firstLine="709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Заява про приєднання</w:t>
      </w:r>
    </w:p>
    <w:p w:rsidR="00000000" w:rsidDel="00000000" w:rsidP="00000000" w:rsidRDefault="00000000" w:rsidRPr="00000000" w14:paraId="00000017">
      <w:pPr>
        <w:pStyle w:val="Heading3"/>
        <w:spacing w:after="0" w:before="0" w:lineRule="auto"/>
        <w:ind w:firstLine="709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 Договору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про використання системи електронного документообігу «104 Бізнес онлайн» при укладенні, виконанні, зміні, розірванні договорів із застосуванням кваліфікованого електронного підпису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Сторона 2, надаючи Стороні 1 цю Заяву про приєднання на сайті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http://104.ua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 в порядку встановленому Цивільним кодексом України, підтверджує, що:</w:t>
      </w:r>
    </w:p>
    <w:p w:rsidR="00000000" w:rsidDel="00000000" w:rsidP="00000000" w:rsidRDefault="00000000" w:rsidRPr="00000000" w14:paraId="0000001A">
      <w:pPr>
        <w:pStyle w:val="Heading3"/>
        <w:spacing w:after="0" w:before="0" w:lineRule="auto"/>
        <w:ind w:firstLine="709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1.1. Стороні 2 відомі умови Договору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про використання системи електронного документообігу «104 Бізнес онлайн» при укладенні, виконанні, зміні, розірванні договорів із застосуванням кваліфікованого електронного підпису, який розміщений на сайті </w:t>
      </w:r>
      <w:hyperlink r:id="rId8">
        <w:r w:rsidDel="00000000" w:rsidR="00000000" w:rsidRPr="00000000">
          <w:rPr>
            <w:b w:val="0"/>
            <w:color w:val="0563c1"/>
            <w:sz w:val="22"/>
            <w:szCs w:val="22"/>
            <w:u w:val="single"/>
            <w:rtl w:val="0"/>
          </w:rPr>
          <w:t xml:space="preserve">http://104.ua</w:t>
        </w:r>
      </w:hyperlink>
      <w:r w:rsidDel="00000000" w:rsidR="00000000" w:rsidRPr="00000000">
        <w:rPr>
          <w:b w:val="0"/>
          <w:color w:val="0563c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(надалі - Договір), і цим Сторона 2 засвідчує повне та безумовне розуміння змісту Договору та всіх його істотних умов;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Підтверджує факт ознайомлення із матеріалами та інформацією, розміщеними на сайті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http://104.ua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на які є посилання в Договорі;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Виражає волевиявлення укласти Договір відповідно до запропонованих умов і засвідчує, що укладення цього Договору є вільним волевиявленням Сторони 2, спрямованим саме на встановлення правовідносин, у ньому зазначених та реальне настання наслідків, що обумовлені ним;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Усвідомлює, що Договір є договором приєднання відповідно до ст. 634 Цивільного кодексу України, тому: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1.4.1. Форма та зміст Договору попередньо затверджені Стороною 1, розміщені на сайті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http://104.ua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63c1"/>
          <w:u w:val="singl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1.4.2.Договір не передбачає можливості внесення змін з боку Сторони 2;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1.4.3. Договір укладається способом приєднання до нього Сторони 2, шляхом надання Стороні 1 цієї Заяви про приєднання (з додатками), шляхом направлення документарної форми заяви, повністю заповненої та підписаної Стороною 2 з додатками (належним чином засвідченими Стороною 2 копіями документів), визначених п.п. 2, 3 цієї Заяви на адресу Сторони 1;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Підтверджує достовірність відомостей, які наведені в цій Заяві про приєднання.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Сторона 2 на виконання умов Договору повідомляє дані, обов’язковість яких визначена умовами Договору, до якого приєднується Сторона 2: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4043"/>
        <w:gridCol w:w="2477"/>
        <w:tblGridChange w:id="0">
          <w:tblGrid>
            <w:gridCol w:w="3119"/>
            <w:gridCol w:w="4043"/>
            <w:gridCol w:w="2477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pStyle w:val="Heading3"/>
              <w:spacing w:after="0" w:before="0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2.1. Реквізити договору на умови якого розповсюджується дія Договору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 про використання системи електронного документообігу «104 Бізнес онлайн» при укладенні, виконанні, зміні, розірванні договорів із застосуванням кваліфікованого електронного підпису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Договір про _________________________________</w:t>
            </w:r>
          </w:p>
          <w:p w:rsidR="00000000" w:rsidDel="00000000" w:rsidP="00000000" w:rsidRDefault="00000000" w:rsidRPr="00000000" w14:paraId="00000027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від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__________________ __________ 20__р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№__________________________________________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3"/>
              <w:spacing w:after="0" w:before="0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п.п. 2.1, 2.2. Договору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про використання системи електронного документообігу «104 Бізнес онлайн» при укладенні, виконанні, зміні, розірванні договорів із застосуванням кваліфікованого електронного підпису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Style w:val="Heading3"/>
              <w:spacing w:after="0" w:before="0" w:lineRule="auto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2.2. Дані уповноважених осіб Сторони 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Уповноважена особа № 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ПІБ_________________________________________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Документ, що посвідчує особу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Паспорт серії номер __________________________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Виданий____________________________________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видачі 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ІПН________________________________________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Документи, що посвідчують повноваження особи (статут, наказ про призначення, рішення органу управління, довіреність тощо)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37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посада______________________________________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засоби зв’язку: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тел._________________________________________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mail_______________________________________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Уповноважена особа № 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ПІБ_________________________________________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Документ, що посвідчує особу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Паспорт серії номер __________________________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Виданий____________________________________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видачі 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ІПН________________________________________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Документи, що посвідчують повноваження особи (статут, наказ про призначення, рішення органу управління, довіреність тощо)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4A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посада______________________________________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засоби зв’язку: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тел._________________________________________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mail_______________________________________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Heading3"/>
              <w:spacing w:after="0" w:before="0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п.п. 4.3.4. Договору </w:t>
            </w:r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про використання системи електронного документообігу «104 Бізнес онлайн» при укладенні, виконанні, зміні, розірванні договорів із застосуванням кваліфікованого електронного підпису</w:t>
            </w:r>
          </w:p>
          <w:p w:rsidR="00000000" w:rsidDel="00000000" w:rsidP="00000000" w:rsidRDefault="00000000" w:rsidRPr="00000000" w14:paraId="00000052">
            <w:pPr>
              <w:pStyle w:val="Heading3"/>
              <w:spacing w:after="0" w:before="0" w:lineRule="auto"/>
              <w:ind w:firstLine="709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Документи, які додаються (документи, що посвідчують повноваження осіб, визначених п. 2 цієї Заяви про приєднання) – належним чином засвідчені копії паспорта та ідентифікаційного номера уповноважених осіб, статуту, наказів про призначення, рішень органу управління, довіреності тощо: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Відмітка про підписання Стороною 2 цієї заяви про приєднання: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       ____________________         ______________________________________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(дата)                                  (особистий підпис)                                                   (посада та П. І. Б. уповноваженої особи)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М.П. (за наявності)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Уповноважена особа 1: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       ____________________         ______________________________________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(дата)                                  (особистий підпис)                                                   (посада та П. І. Б. уповноваженої особи)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Уповноважена особа 2: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       ____________________         ______________________________________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(дата)                                  (особистий підпис)                                                   (посада та П. І. Б. уповноваженої особи)</w:t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Своїм підписом Сторона 2 та її уповноважені особи підтверджують згоду на автоматизовану обробку їх даних, які стали відомі Стороні 1 в результаті укладання та виконання Договору,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послуг, визначених п. 2 цієї Заяви про приєднання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134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72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080"/>
      </w:pPr>
      <w:rPr>
        <w:color w:val="00000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60D29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qFormat w:val="1"/>
    <w:rsid w:val="00C60D29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C60D2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C60D29"/>
    <w:rPr>
      <w:rFonts w:ascii="Segoe UI" w:cs="Segoe UI" w:hAnsi="Segoe UI"/>
      <w:sz w:val="18"/>
      <w:szCs w:val="18"/>
    </w:rPr>
  </w:style>
  <w:style w:type="character" w:styleId="30" w:customStyle="1">
    <w:name w:val="Заголовок 3 Знак"/>
    <w:basedOn w:val="a0"/>
    <w:link w:val="3"/>
    <w:rsid w:val="00C60D29"/>
    <w:rPr>
      <w:rFonts w:ascii="Times New Roman" w:cs="Times New Roman" w:eastAsia="Times New Roman" w:hAnsi="Times New Roman"/>
      <w:b w:val="1"/>
      <w:bCs w:val="1"/>
      <w:sz w:val="27"/>
      <w:szCs w:val="27"/>
      <w:lang w:eastAsia="ru-RU" w:val="ru-RU"/>
    </w:rPr>
  </w:style>
  <w:style w:type="paragraph" w:styleId="a5">
    <w:name w:val="Normal (Web)"/>
    <w:basedOn w:val="a"/>
    <w:unhideWhenUsed w:val="1"/>
    <w:rsid w:val="00C60D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 w:val="1"/>
    <w:rsid w:val="00C60D29"/>
    <w:pPr>
      <w:ind w:left="720"/>
      <w:contextualSpacing w:val="1"/>
    </w:pPr>
  </w:style>
  <w:style w:type="character" w:styleId="a7">
    <w:name w:val="Hyperlink"/>
    <w:basedOn w:val="a0"/>
    <w:uiPriority w:val="99"/>
    <w:unhideWhenUsed w:val="1"/>
    <w:rsid w:val="00C60D2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C60D29"/>
    <w:pPr>
      <w:spacing w:after="0" w:line="240" w:lineRule="auto"/>
    </w:pPr>
    <w:rPr>
      <w:lang w:val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104.ua" TargetMode="External"/><Relationship Id="rId9" Type="http://schemas.openxmlformats.org/officeDocument/2006/relationships/hyperlink" Target="http://104.u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104.ua" TargetMode="External"/><Relationship Id="rId8" Type="http://schemas.openxmlformats.org/officeDocument/2006/relationships/hyperlink" Target="http://104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f0lfzfBvFR3uDodi9pQUuW+Jg==">AMUW2mVUhLXIfTtpU5k6Qjn21xalvBqeqaooJoby5BlpqgmBgZUJRWoNiCrK6g7AFxXoJl5Gt3A+Yq5s3lWGjG7lJjsDEkmH6EYOPH1o6NiYexHyzGf4gbo=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2020-10-26T10:19:00Z</dcterms:created>
  <dc:creator>Самчук Денис Михайлович</dc:creator>
</cp:coreProperties>
</file>